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66F8" w14:textId="77777777" w:rsidR="004F2841" w:rsidRDefault="004F2841" w:rsidP="004F28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06CCEFB2" w14:textId="77777777" w:rsidR="004F2841" w:rsidRDefault="004F2841" w:rsidP="004F284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7F142A98" w14:textId="55A1E8DF" w:rsidR="004F2841" w:rsidRDefault="004F2841" w:rsidP="004F28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 dnia ……… 2020 r.</w:t>
      </w:r>
    </w:p>
    <w:p w14:paraId="43B30C7E" w14:textId="77777777" w:rsidR="004F2841" w:rsidRDefault="004F2841" w:rsidP="004F28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F3209B" w14:textId="0FD85825" w:rsidR="004F2841" w:rsidRDefault="004F2841" w:rsidP="004F284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Statutu Dzielnicy Przedmieście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Płuskie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Tarnogrodzie</w:t>
      </w:r>
    </w:p>
    <w:p w14:paraId="7836A42F" w14:textId="77777777" w:rsidR="004F2841" w:rsidRDefault="004F2841" w:rsidP="004F284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5A305" w14:textId="7301CF9F" w:rsidR="004F2841" w:rsidRDefault="004F2841" w:rsidP="004F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59157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35</w:t>
      </w:r>
      <w:r w:rsidR="0059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="00B6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9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40 ust. 2 pkt 1 ustawy z dnia 8 marca o samorządzie gminnym (Dz. U. z 2019 r. poz. 506), § 11 Uchwały Nr IV/19/2018 Rady Miejskiej w Tarnogrodzie z dnia 28 grudnia 2018r. w sprawie uchwalenia  Statutu Gminy Tarnogród, po przeprowadzeniu konsultacji z mieszkańcami Dzielnicy Przedmieście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Tarnogrodzie, Rada Miejska uchwala, co następuje:</w:t>
      </w:r>
    </w:p>
    <w:p w14:paraId="018BF214" w14:textId="77777777" w:rsidR="004F2841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29505" w14:textId="77777777" w:rsidR="004F2841" w:rsidRDefault="004F2841" w:rsidP="004F28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59ABE404" w14:textId="62C2F392" w:rsidR="004F2841" w:rsidRDefault="004F2841" w:rsidP="004F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Statut Dzielnicy Przedmieście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Tarnogrodzie w brzmieniu stanowiącym załącznik do niniejszej uchwały.</w:t>
      </w:r>
    </w:p>
    <w:p w14:paraId="325754EE" w14:textId="77777777" w:rsidR="004F2841" w:rsidRDefault="004F2841" w:rsidP="004F28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20261" w14:textId="77777777" w:rsidR="004F2841" w:rsidRDefault="004F2841" w:rsidP="004F28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5A022DDC" w14:textId="31B259E5" w:rsidR="004F2841" w:rsidRDefault="004F2841" w:rsidP="004F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wejścia w życie niniejszej uchwały traci moc Uchwała Nr VI/39/90 Rady Miasta i Gminy w Tarnogrodzie z dnia 30 listopada 1990 roku w sprawie uchwalenia Statutu Dzielnicy Śródmieście, zmieniona uchwałą Nr V/46/2003 Rady Miejskiej w Tarnogrodzie z dnia 25 marca 2003r. w sprawie zmian w Statucie Dzielnicy Przedmieście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63CF9" w14:textId="77777777" w:rsidR="004F2841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DCD16" w14:textId="77777777" w:rsidR="004F2841" w:rsidRDefault="004F2841" w:rsidP="004F28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09319A6A" w14:textId="77777777" w:rsidR="004F2841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4EFD8AAE" w14:textId="77777777" w:rsidR="004F2841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E1B8F" w14:textId="77777777" w:rsidR="004F2841" w:rsidRDefault="004F2841" w:rsidP="004F28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6B3441CB" w14:textId="77777777" w:rsidR="004F2841" w:rsidRDefault="004F2841" w:rsidP="004F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4ECD0AE5" w14:textId="77777777" w:rsidR="004F2841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7E0AA" w14:textId="77777777" w:rsidR="004F2841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29BB2" w14:textId="77777777" w:rsidR="004F2841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BCF83" w14:textId="77777777" w:rsidR="004F2841" w:rsidRDefault="004F2841" w:rsidP="004F2841"/>
    <w:p w14:paraId="03D491E3" w14:textId="77777777" w:rsidR="004F2841" w:rsidRDefault="004F2841" w:rsidP="004F2841"/>
    <w:p w14:paraId="0CED54E9" w14:textId="77777777" w:rsidR="004F2841" w:rsidRDefault="004F2841" w:rsidP="004F2841"/>
    <w:p w14:paraId="07DF1EE7" w14:textId="77777777" w:rsidR="004F2841" w:rsidRDefault="004F2841" w:rsidP="004F2841"/>
    <w:p w14:paraId="15B1367F" w14:textId="77777777" w:rsidR="004F2841" w:rsidRDefault="004F2841" w:rsidP="004F2841"/>
    <w:p w14:paraId="4A8470EA" w14:textId="77777777" w:rsidR="004F2841" w:rsidRDefault="004F2841" w:rsidP="004F2841"/>
    <w:p w14:paraId="55ECA57C" w14:textId="77777777" w:rsidR="004F2841" w:rsidRDefault="004F2841" w:rsidP="004F2841"/>
    <w:p w14:paraId="72957623" w14:textId="77777777" w:rsidR="004F2841" w:rsidRDefault="004F2841" w:rsidP="004F2841"/>
    <w:p w14:paraId="6AE212BA" w14:textId="77777777" w:rsidR="004F2841" w:rsidRDefault="004F2841" w:rsidP="004F2841"/>
    <w:p w14:paraId="7DF546B4" w14:textId="77777777" w:rsidR="004F2841" w:rsidRDefault="004F2841" w:rsidP="004F2841"/>
    <w:p w14:paraId="45A65F33" w14:textId="77777777" w:rsidR="004F2841" w:rsidRDefault="004F2841" w:rsidP="004F2841"/>
    <w:p w14:paraId="1A9F1274" w14:textId="77777777" w:rsidR="004F2841" w:rsidRDefault="004F2841" w:rsidP="004F28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90C60E" w14:textId="77777777" w:rsidR="00B27185" w:rsidRDefault="00B27185" w:rsidP="004F28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93A755" w14:textId="7B38BC5A" w:rsidR="004F2841" w:rsidRPr="00A05786" w:rsidRDefault="004F2841" w:rsidP="004F28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</w:t>
      </w:r>
    </w:p>
    <w:p w14:paraId="328754C0" w14:textId="77777777" w:rsidR="004F2841" w:rsidRPr="00A05786" w:rsidRDefault="004F2841" w:rsidP="004F284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0CCB20AC" w14:textId="77777777" w:rsidR="004F2841" w:rsidRPr="00A05786" w:rsidRDefault="004F2841" w:rsidP="004F284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67B10E92" w14:textId="67CFA654" w:rsidR="004F2841" w:rsidRPr="00A05786" w:rsidRDefault="004F2841" w:rsidP="004F28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B27185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E88D7B3" w14:textId="77777777" w:rsidR="004F2841" w:rsidRPr="00A05786" w:rsidRDefault="004F2841" w:rsidP="004F28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7ADA5" w14:textId="77777777" w:rsidR="004F2841" w:rsidRPr="00A05786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D4E96" w14:textId="6F4C903A" w:rsidR="004F2841" w:rsidRPr="00A05786" w:rsidRDefault="004F2841" w:rsidP="00B27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DZIELNICY </w:t>
      </w:r>
      <w:r w:rsidR="00B27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PRZEDMIEŚCIE PŁUSKIE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TARNOGRODZIE</w:t>
      </w:r>
    </w:p>
    <w:p w14:paraId="639C9A72" w14:textId="77777777" w:rsidR="004F2841" w:rsidRDefault="004F2841" w:rsidP="004F28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DDEBF9" w14:textId="77777777" w:rsidR="004F2841" w:rsidRPr="00A05786" w:rsidRDefault="004F2841" w:rsidP="004F28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21B259CB" w14:textId="77777777" w:rsidR="004F2841" w:rsidRPr="00A05786" w:rsidRDefault="004F2841" w:rsidP="004F28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22B8C46" w14:textId="77777777" w:rsidR="004F2841" w:rsidRPr="00A05786" w:rsidRDefault="004F2841" w:rsidP="004F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136DD" w14:textId="25437AE0" w:rsidR="004F2841" w:rsidRPr="00A05786" w:rsidRDefault="004F2841" w:rsidP="00B2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Dzielnica </w:t>
      </w:r>
      <w:r w:rsidR="00B27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Przedmieście </w:t>
      </w:r>
      <w:proofErr w:type="spellStart"/>
      <w:r w:rsidR="00B27185">
        <w:rPr>
          <w:rFonts w:ascii="Times New Roman" w:eastAsia="Times New Roman" w:hAnsi="Times New Roman" w:cs="Times New Roman"/>
          <w:sz w:val="24"/>
          <w:szCs w:val="24"/>
          <w:lang w:eastAsia="pl-PL"/>
        </w:rPr>
        <w:t>Płuskie</w:t>
      </w:r>
      <w:proofErr w:type="spellEnd"/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Dzielnica nie posiada osobowości prawnej.</w:t>
      </w:r>
    </w:p>
    <w:p w14:paraId="0892A989" w14:textId="5DAE2C02" w:rsidR="004F2841" w:rsidRPr="00956292" w:rsidRDefault="004F2841" w:rsidP="00B271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56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Dzielnica </w:t>
      </w:r>
      <w:r w:rsidR="00B27185" w:rsidRPr="00956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Przedmieście </w:t>
      </w:r>
      <w:proofErr w:type="spellStart"/>
      <w:r w:rsidR="00B27185" w:rsidRPr="00956292">
        <w:rPr>
          <w:rFonts w:ascii="Times New Roman" w:eastAsia="Times New Roman" w:hAnsi="Times New Roman" w:cs="Times New Roman"/>
          <w:sz w:val="24"/>
          <w:szCs w:val="24"/>
          <w:lang w:eastAsia="pl-PL"/>
        </w:rPr>
        <w:t>Płuskie</w:t>
      </w:r>
      <w:proofErr w:type="spellEnd"/>
      <w:r w:rsidRPr="00956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częścią miasta Tarnogród i obejmuje następujące ulic</w:t>
      </w:r>
      <w:r w:rsidR="00EE68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 w:rsidRPr="009562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7522AB" w14:textId="3FA06C80" w:rsidR="004F2841" w:rsidRPr="00956292" w:rsidRDefault="00B27185" w:rsidP="00B2718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2">
        <w:rPr>
          <w:rFonts w:ascii="Times New Roman" w:hAnsi="Times New Roman" w:cs="Times New Roman"/>
          <w:sz w:val="24"/>
          <w:szCs w:val="24"/>
        </w:rPr>
        <w:t xml:space="preserve">Biłgorajska, Przedmieście </w:t>
      </w:r>
      <w:proofErr w:type="spellStart"/>
      <w:r w:rsidRPr="00956292">
        <w:rPr>
          <w:rFonts w:ascii="Times New Roman" w:hAnsi="Times New Roman" w:cs="Times New Roman"/>
          <w:sz w:val="24"/>
          <w:szCs w:val="24"/>
        </w:rPr>
        <w:t>Płuskie</w:t>
      </w:r>
      <w:proofErr w:type="spellEnd"/>
      <w:r w:rsidRPr="00956292">
        <w:rPr>
          <w:rFonts w:ascii="Times New Roman" w:hAnsi="Times New Roman" w:cs="Times New Roman"/>
          <w:sz w:val="24"/>
          <w:szCs w:val="24"/>
        </w:rPr>
        <w:t xml:space="preserve"> Wschód, Przedmieście </w:t>
      </w:r>
      <w:proofErr w:type="spellStart"/>
      <w:r w:rsidRPr="00956292">
        <w:rPr>
          <w:rFonts w:ascii="Times New Roman" w:hAnsi="Times New Roman" w:cs="Times New Roman"/>
          <w:sz w:val="24"/>
          <w:szCs w:val="24"/>
        </w:rPr>
        <w:t>Płuskie</w:t>
      </w:r>
      <w:proofErr w:type="spellEnd"/>
      <w:r w:rsidRPr="00956292">
        <w:rPr>
          <w:rFonts w:ascii="Times New Roman" w:hAnsi="Times New Roman" w:cs="Times New Roman"/>
          <w:sz w:val="24"/>
          <w:szCs w:val="24"/>
        </w:rPr>
        <w:t xml:space="preserve"> Zachód, Nadrzeczna, Partyzantów od nr 22 str. Prawa.</w:t>
      </w:r>
    </w:p>
    <w:p w14:paraId="29C0039E" w14:textId="77777777" w:rsidR="004F2841" w:rsidRPr="0009363F" w:rsidRDefault="004F2841" w:rsidP="004F2841">
      <w:pPr>
        <w:rPr>
          <w:bCs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Zadaniem Dzielnicy jest współpraca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organami Gminy w zaspokajaniu zbiorowych 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 jego mieszkańców oraz inspirowanie tych  organów do ich realizacji.</w:t>
      </w:r>
    </w:p>
    <w:p w14:paraId="465783DD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AA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Do zakresu działania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 należy:</w:t>
      </w:r>
    </w:p>
    <w:p w14:paraId="266A895B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1).Udział w realizacji zadań dotyczących bezpośrednio obszaru Dzielnicy i służących zaspokajaniu potrzeb jej mieszkańców, poprzez m.in. kierowanie wniosków do budżetu i współdziałanie przy ich realizacji w następujących dziedzinach:</w:t>
      </w:r>
    </w:p>
    <w:p w14:paraId="60243A41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prac remontowych szkół podstawowych i przedszkola,</w:t>
      </w:r>
    </w:p>
    <w:p w14:paraId="68DBB36A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budowy, modernizacji i prac remontowych zieleńców i skwerów,</w:t>
      </w:r>
    </w:p>
    <w:p w14:paraId="4F7EE79D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budowy, modernizacji i prac remontowych miejskiej infrastruktury drogowej,</w:t>
      </w:r>
    </w:p>
    <w:p w14:paraId="52884069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budowy, modernizacji i prac remontowych infrastruktury sportowej i rekreacyjnej,</w:t>
      </w:r>
    </w:p>
    <w:p w14:paraId="501BD5D5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lokalnych wydarzeń: oświatowych, kulturalnych, sportowych i rekreacyjnych,</w:t>
      </w:r>
    </w:p>
    <w:p w14:paraId="56E7367A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 poprawy bezpieczeństwa mieszkańców,</w:t>
      </w:r>
    </w:p>
    <w:p w14:paraId="7F21C7F3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g)wspierania osób niepełnosprawnych,</w:t>
      </w:r>
    </w:p>
    <w:p w14:paraId="4E00A91E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h)wspierania działalności placówek : oświaty, kultury, sportu, pomocy społecznej i zdrowia,</w:t>
      </w:r>
    </w:p>
    <w:p w14:paraId="0A64B6D9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i) współpracy z organizacjami pozarządowymi.</w:t>
      </w:r>
    </w:p>
    <w:p w14:paraId="54C7593B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2.Działanie na rzecz rozwoju samorządności społeczności lokalnych.</w:t>
      </w:r>
    </w:p>
    <w:p w14:paraId="7EB70153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3.Wnioskowanie do Rady Miejskiej, Burmistrza i jednostek organizacyjnych w sprawach istotnych dla mieszkańców Dzielnicy.</w:t>
      </w:r>
    </w:p>
    <w:p w14:paraId="4DBAC5A3" w14:textId="77777777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4.Przyjmowanie mieszkańców w ich sprawach indywidualnych należących do zakresu działania Dzielnicy.</w:t>
      </w:r>
    </w:p>
    <w:p w14:paraId="113CDB0E" w14:textId="529B292E" w:rsidR="004F2841" w:rsidRDefault="004F2841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5.Współdziałanie z organami gminy i jej jednostkami organizacyjnymi w zakresie spraw dotyczących Dzielnicy</w:t>
      </w:r>
    </w:p>
    <w:p w14:paraId="2587B9E1" w14:textId="62F2C35B" w:rsidR="00956292" w:rsidRDefault="00956292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3D5300" w14:textId="77777777" w:rsidR="00956292" w:rsidRDefault="00956292" w:rsidP="004F284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A5F1C7" w14:textId="77777777" w:rsidR="00956292" w:rsidRPr="00A05786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E3943C5" w14:textId="77777777" w:rsidR="00956292" w:rsidRPr="00A05786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Dzielnicy</w:t>
      </w:r>
    </w:p>
    <w:p w14:paraId="75E9CCA8" w14:textId="77777777" w:rsidR="00956292" w:rsidRPr="00A05786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D3F0C" w14:textId="77777777" w:rsidR="00956292" w:rsidRDefault="00956292" w:rsidP="00956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0581157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End w:id="1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Dzielnicy są:</w:t>
      </w:r>
    </w:p>
    <w:p w14:paraId="05486623" w14:textId="77777777" w:rsidR="00956292" w:rsidRPr="000025E5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0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025E5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organ uchwałodawczy.</w:t>
      </w:r>
    </w:p>
    <w:p w14:paraId="4582F7B9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Zarząd jako organ wykonawczy, na czele którego stoi Przewodniczący.</w:t>
      </w:r>
    </w:p>
    <w:p w14:paraId="4C665816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E22B4" w14:textId="77777777" w:rsidR="00956292" w:rsidRPr="00E15C9A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0664171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1.Zarząd liczy od 5 do 7 osób.</w:t>
      </w:r>
    </w:p>
    <w:p w14:paraId="09961DA6" w14:textId="77777777" w:rsidR="00956292" w:rsidRPr="00DB0C31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0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2.Zebranie mieszkańców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wybiera Zarząd i Przewodniczącego na okres kadencji odpowiadającej kadencji Rady Miejskiej w Tarnogrodzie.</w:t>
      </w:r>
    </w:p>
    <w:p w14:paraId="5EFC1D01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 upływie kadencji organy działają do dnia  wyboru nowego Zarządu i Przewodniczącego.</w:t>
      </w:r>
    </w:p>
    <w:p w14:paraId="08F195F2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i Zarząd współpracuje z radnymi w swoim okręgu.</w:t>
      </w:r>
    </w:p>
    <w:p w14:paraId="37120B94" w14:textId="77777777" w:rsidR="00956292" w:rsidRPr="0042715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52FC1D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właściwości Zebrania Mieszkańców należą:</w:t>
      </w:r>
    </w:p>
    <w:p w14:paraId="6C9ECC15" w14:textId="77777777" w:rsidR="00956292" w:rsidRPr="00AA7293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AA7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oraz odwołanie Przewodniczącego i członka Zarządu Dzielnicy, kontrola i ocena pracy Zarządu,</w:t>
      </w:r>
    </w:p>
    <w:p w14:paraId="230842E2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2)zgłaszanie propozycji budżetowych z terenu Dzielnicy do przygotowania budżetu Gminy,</w:t>
      </w:r>
    </w:p>
    <w:p w14:paraId="0EFA9852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3)zgłaszanie uwag i wniosków dotyczących poprawy bezpieczeństwa, ładu i porządku na terenie Dzielnicy,</w:t>
      </w:r>
    </w:p>
    <w:p w14:paraId="3EB22874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4)wyrażanie potrzeb mieszkańców,</w:t>
      </w:r>
    </w:p>
    <w:p w14:paraId="53C6B97D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5)stanowienie w innych sprawach przekazanych do kompetencji Dzielnicy, a nie zastrzeżonych dla Zarządu.</w:t>
      </w:r>
    </w:p>
    <w:p w14:paraId="09C6D7F7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7D342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2.Zadania określone w ust.1 Zebranie realizuje poprzez:</w:t>
      </w:r>
    </w:p>
    <w:p w14:paraId="40504B1E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uchwał,</w:t>
      </w:r>
    </w:p>
    <w:p w14:paraId="635E83F4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2)współpraca z Radnymi z terenu Dzielnicy,</w:t>
      </w:r>
    </w:p>
    <w:p w14:paraId="3BF92179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współpraca z komisjami Rady Miejskiej, a zwłaszcza opiniowanie spraw dot. wspólnoty Dzielnicy, kierowanych do rozpatrzenia przez komisje Rady.</w:t>
      </w:r>
    </w:p>
    <w:p w14:paraId="5F860622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624C3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do udziału w Zebraniu Mieszkańców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wszystkim mieszkańcom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DD2196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Burmistrz, jego przedstawiciele, Radni, zaproszeni goście oraz osoby zainteresowane.</w:t>
      </w:r>
    </w:p>
    <w:p w14:paraId="495E3BAD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Prawo do głosowania mają osoby zamieszkałe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czynne prawo wyborcze do Rady Miejskiej w Tarnogrodzie.</w:t>
      </w:r>
    </w:p>
    <w:p w14:paraId="3F2440ED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Osoby uprawnione do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6CDB9F35" w14:textId="77777777" w:rsidR="00956292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7AFA9" w14:textId="77777777" w:rsidR="00956292" w:rsidRPr="00E23187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Zarządu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9AC687" w14:textId="77777777" w:rsidR="00956292" w:rsidRPr="00E23187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2EBF049B" w14:textId="77777777" w:rsidR="00956292" w:rsidRPr="00E23187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co najmniej 20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udziału w zebraniu,</w:t>
      </w:r>
    </w:p>
    <w:p w14:paraId="712086CC" w14:textId="77777777" w:rsidR="00956292" w:rsidRPr="00E23187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07E02DCF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zwołać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dnia wpłynięcia wniosku określonego w ust. 1 pkt 2 i 3,chyba że cel zwołania Zebrania uzasadnia przyjęcie krótszego terminu.</w:t>
      </w:r>
    </w:p>
    <w:p w14:paraId="3E4A0EAE" w14:textId="77777777" w:rsidR="00956292" w:rsidRPr="00E23187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Jeżeli mimo zgłoszonego wniosku w przypadkach określonych w ust. 1 pkt 2 i 3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lub terminie późniejszym wskazanym przez wnioskodawcę nie zwołał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, Zebranie zwołuje Burmistrz.</w:t>
      </w:r>
    </w:p>
    <w:p w14:paraId="3A21F0B1" w14:textId="77777777" w:rsidR="00956292" w:rsidRPr="00E23187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się w miarę potrzeb, nie rzadziej niż jeden raz w roku.</w:t>
      </w:r>
    </w:p>
    <w:p w14:paraId="431B9B14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Zawiadomienie o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najpóźniej na 5 dni przed dniem zebrania poprzez ogłoszenie na tablicach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inny zwyczajowo przyjęty sposób.</w:t>
      </w:r>
    </w:p>
    <w:p w14:paraId="151933DF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Zawiadomienie, o którym mowa w ust. 5 określa miejsce, termin, godzinę oraz planowany porządek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E7B12E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84E9E9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i uprawnione do podejmowania prawomocnych uchwał, gdy udział w zebraniu bierze co najmniej 20%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czynne prawo wyborcze do Rady Miejskiej w Tarnogrodzie oraz gdy mieszkańcy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o nim powiadomieni zgodnie z wymogami niniejszego statutu.</w:t>
      </w:r>
    </w:p>
    <w:p w14:paraId="3F0E4BF7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drugim terminie, tj.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15 minut.</w:t>
      </w:r>
    </w:p>
    <w:p w14:paraId="228515AE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zwołane w trybie, o którym mowa w ust. 2 jest ważne bez względu na liczbę uczestników.</w:t>
      </w:r>
    </w:p>
    <w:p w14:paraId="669D6A9B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400FB791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207CC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0763827"/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i przewodniczy jego obradom, do chwili wyboru Przewodniczącego Zebrania, zwołujący.</w:t>
      </w:r>
    </w:p>
    <w:p w14:paraId="06F1F9F3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 Przewodniczącego Zebrania w głosowaniu jawnym, spośród osób uczestniczących w zebraniu.</w:t>
      </w:r>
    </w:p>
    <w:p w14:paraId="0C0E94C8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 się w formie uchwał we wszystkich istotnych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sprawach.</w:t>
      </w:r>
    </w:p>
    <w:p w14:paraId="266E644C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są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głosowaniu jawnym,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dotyczącym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Dzielnicy i Przewodniczącego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0A6E74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Obrady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protokołowane są przez osobę wybraną przez zebranie.</w:t>
      </w:r>
    </w:p>
    <w:p w14:paraId="4F3C56D8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5. Kopię protokołu wraz z podjętymi uchwałami i wnioskami przekazuje się do Burmistrza w terminie 7 dni od dnia odbycia zebrania.</w:t>
      </w:r>
    </w:p>
    <w:p w14:paraId="58DC7C4D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Przewodniczący Zebrania, zaś protokół – Przewodniczący Zebrania oraz protokolant.</w:t>
      </w:r>
    </w:p>
    <w:p w14:paraId="1D997C07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7.Dokumentacja z posiedzeń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przechowywana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Zarządu.</w:t>
      </w:r>
    </w:p>
    <w:p w14:paraId="2437DB28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DF535E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Zarządu należy:</w:t>
      </w:r>
    </w:p>
    <w:p w14:paraId="4B8DFBB7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1)przygotowanie projektów uchwał z Zebrania mieszkańców,</w:t>
      </w:r>
    </w:p>
    <w:p w14:paraId="20FE68A9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2)wykonywanie uchwał,</w:t>
      </w:r>
    </w:p>
    <w:p w14:paraId="5B01D251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3)przygotowanie wniosków do budżetu Gminy,</w:t>
      </w:r>
    </w:p>
    <w:p w14:paraId="6FEE4CBB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4)przedkładanie sprawozdań z pracy Zarządu,</w:t>
      </w:r>
    </w:p>
    <w:p w14:paraId="2402A3F0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5)koordynowanie inicjatyw społecznych mieszkańców Dzielnicy,</w:t>
      </w:r>
    </w:p>
    <w:p w14:paraId="1457E75C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6)przedkładanie wniosków i postulatów mieszkańców oraz uchwał Zebrania Mieszkańców Radzie Miejskiej oraz Burmistrzowi.</w:t>
      </w:r>
    </w:p>
    <w:p w14:paraId="0B537E9B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2CAD0B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_Hlk30747134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Przewodniczącego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należy w szczególności:</w:t>
      </w:r>
    </w:p>
    <w:p w14:paraId="55F74354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1)zwoływanie zebrań mieszkańców Dzielnicy,</w:t>
      </w:r>
    </w:p>
    <w:p w14:paraId="09DEE089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2)zwoływanie posiedzeń Zarządu,</w:t>
      </w:r>
    </w:p>
    <w:p w14:paraId="46589447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3)reprezentowanie mieszkańców dzielnicy wobec Rady Miejskiej i Burmistrza,</w:t>
      </w:r>
    </w:p>
    <w:p w14:paraId="4F3D3D96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4)wykonywanie powierzonych mu przepisami zadań z zakresu administracji publicznej.</w:t>
      </w:r>
    </w:p>
    <w:p w14:paraId="7B707C81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558FA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</w:t>
      </w:r>
      <w:r w:rsidRPr="00AC2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zapadają na posiedzeniach zwoływanych przez Przewodniczącego Zarządu.</w:t>
      </w:r>
    </w:p>
    <w:p w14:paraId="3C1328E4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2.Uchwały Zarządu zapadają zwykłą większością głosów w głosowaniu jawnym w obecności co najmniej połowy składu Zarządu.</w:t>
      </w:r>
    </w:p>
    <w:p w14:paraId="461483E7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3.Posiedzenia Zarządu są zwoływane w miarę potrzeb, nie rzadziej niż raz na pół roku.</w:t>
      </w:r>
    </w:p>
    <w:p w14:paraId="1C14FCED" w14:textId="77777777" w:rsidR="00956292" w:rsidRPr="00E23187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Zarządu organizuje pracę Zarządu, kieruje bieżącymi sprawami i reprezentuje Dzielnicę.</w:t>
      </w:r>
    </w:p>
    <w:p w14:paraId="6C37D8ED" w14:textId="77777777" w:rsidR="00956292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89EB38" w14:textId="77777777" w:rsidR="00956292" w:rsidRPr="00A05786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7118536" w14:textId="77777777" w:rsidR="00956292" w:rsidRDefault="00956292" w:rsidP="009562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wyboru organów Dzielnicy</w:t>
      </w:r>
    </w:p>
    <w:p w14:paraId="46300F21" w14:textId="77777777" w:rsidR="00956292" w:rsidRDefault="00956292" w:rsidP="009562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14CC4" w14:textId="77777777" w:rsidR="00956292" w:rsidRPr="00A05786" w:rsidRDefault="00956292" w:rsidP="009562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AAC4A2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Mieszkańców Dzielnicy, na którym ma być dokonany wybór Zarządu Dzielnicy oraz Przewodniczącego zwołuje Burmistrz Tarnogrodu. W tym celu w porozumieniu z przewodniczącym Rady Miejskiej, Burmistrz określa miejsce, dzień i godzinę Zebrania Mieszkańców.</w:t>
      </w:r>
    </w:p>
    <w:p w14:paraId="584654FD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2.Ogłoszenie Burmistrza o zwołaniu Zebrania Mieszkańców dla wyboru Zarządu Dzielnicy i Przewodniczącego podaje się do wiadomości mieszkańców Dzielnicy, co najmniej 7 dni przed wyznaczoną datą  zebrania.</w:t>
      </w:r>
    </w:p>
    <w:p w14:paraId="1D375B75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3.Wybory Zarządu Dzielnicy oraz Przewodniczącego przeprowadza się w ciągu 6-ciu miesięcy od dnia rozpoczęcia kadencji Rady Miejskiej  w Tarnogrodzie.</w:t>
      </w:r>
    </w:p>
    <w:p w14:paraId="6FBC6068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CB6BDF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wybierani są oddzielnie w głosowaniu tajnym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bezpośrednim spośród nieograniczonej liczby kandydatów przez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czynne prawo wyborcze do Rady Miejskiej w Tarnogrodzie.</w:t>
      </w:r>
    </w:p>
    <w:p w14:paraId="1EF607AE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pierwszej kolejności przeprowadza się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drugiej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91647E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każdej kandydatury jest zgoda kandydata wyrażona ustnie w czasie obrad lub na piśmie w razie nieobecności na zebraniu.</w:t>
      </w:r>
    </w:p>
    <w:p w14:paraId="67C91E25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4.Nie można równocześnie pełnić funkcji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96729F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B7F6EF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i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udział co najmniej 20% uprawnionych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88F901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40C56E76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podczas wyborów zwołanych w pierwszym terminie liczba uprawnionych zmniejszyła się poniżej wymaganego quorum, przewodniczący Zebrania zarządza 15 minutowa przerwę, po której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prawomocne do przeprowadzenia wyborów, bez względu na liczbę uprawnionych.</w:t>
      </w:r>
    </w:p>
    <w:p w14:paraId="712B6933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ważności wyborów niezbędne jest potwierdzenie obecności mieszkańców uprawnionych do głosowania własnoręcznym podpisem na liście obecności.</w:t>
      </w:r>
    </w:p>
    <w:p w14:paraId="296FBC8B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A0F371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Wybory przeprowadza komisja skrutacyjna w  składzie, co najmniej 3 osób wybranych spośród uprawnionych uczestników zebrania. Członkiem komisji nie może być osoba kandydująca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812D0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2DE68A75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przyjęcie zgłoszeń kandydatów,</w:t>
      </w:r>
    </w:p>
    <w:p w14:paraId="005A7CA1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2A6BE2F6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07EED33C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702A5AD1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23EB02B5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09D39A1F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CC4BDD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.Głosowanie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zgłoszenia dwu i więcej kandydatów, odbywa się poprzez postawienie znaku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„x”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nazwisku kandydata, na którego wyborca oddaje głos.</w:t>
      </w:r>
    </w:p>
    <w:p w14:paraId="59872464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przypadku zgłoszenia jednego kandydata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głosowanie przeprowadza się w sposób określony w ust.1, z tym że kandydat musi uzyskać 50%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+ 1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 oddanych głosów, aby wybór został dokonany.</w:t>
      </w:r>
    </w:p>
    <w:p w14:paraId="308BF8A1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członków Zarządu Dzielnicy wyborca głosuje na określonych kandydatów, stawiając znak „x” z lewej strony obok nazwisk najwyżej tylu kandydatów, ilu członków Zarządu jest wybieranych w Dzielnicy.</w:t>
      </w:r>
    </w:p>
    <w:p w14:paraId="04CE0C56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Zarządu jest wybieranych lub nie postawiono znaku „x” z lewej strony obok nazwiska żadnego z kandydatów.</w:t>
      </w:r>
    </w:p>
    <w:p w14:paraId="6FBBFC88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3DD94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30680216"/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wybranego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kandydata, który otrzymał największą liczbę ważnych głosów.</w:t>
      </w:r>
    </w:p>
    <w:p w14:paraId="6FE82717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wybranych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kandydatów, którzy uzyskali największą liczbę głosów.</w:t>
      </w:r>
    </w:p>
    <w:p w14:paraId="3830A3A1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uzyskania równej liczby głosów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dwóch lub więcej kandydatów na ostatnich miejscach mandatowych, wykraczających poza limit członków wybieranych w danym głosowaniu,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dodatkowe głosowanie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ich udziałem według zasad określonych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021E25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B564C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kadencji, 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wyboru 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3A67D2" w14:textId="77777777" w:rsidR="00956292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AD9E56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nastąpić: </w:t>
      </w:r>
    </w:p>
    <w:p w14:paraId="64A001D0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97267B8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2)na wniosek Burmistrza w przypadku nie wykonania obowiązków lub naruszenia postanowień statutu lub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501F1E8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16AA38FC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musi zawierać uzasadnienie. Wnioskom bez uzasadnienia nie nadaje się biegu.</w:t>
      </w:r>
    </w:p>
    <w:p w14:paraId="1B58DE03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3B49D0FD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stwierdzeniu prawidłowości wniosku</w:t>
      </w:r>
      <w:r w:rsidRPr="0094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30 dni od dnia jego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340B8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tym samym zebraniu, które zostało zwołane dla odwołania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369F45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lub członka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 trybie przewidzianym dla ich wyboru. </w:t>
      </w:r>
    </w:p>
    <w:p w14:paraId="5088FE65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Przed głosowaniem nad odwołaniem </w:t>
      </w:r>
      <w:bookmarkStart w:id="6" w:name="_Hlk306812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 może złożyć wyjaśnienia.</w:t>
      </w:r>
    </w:p>
    <w:p w14:paraId="32944AD9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7E083EB8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B1B85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nastąpić na skutek:</w:t>
      </w:r>
    </w:p>
    <w:p w14:paraId="4B3B8EC3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46E0B9B0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36406F87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610358AB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6D9506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  <w:r w:rsidRPr="0094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.Wybory uzupełniające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 się w terminie do 3 miesięcy od daty stwierdzenia wygaśnięcia mandatu, z wyjątkiem sytuacji określonej  </w:t>
      </w:r>
      <w:r w:rsidRPr="0094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§ 22 pkt.3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EFAFF83" w14:textId="77777777" w:rsidR="00956292" w:rsidRPr="009420A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2939D9" w14:textId="77777777" w:rsidR="00956292" w:rsidRPr="00564E6E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31877026"/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</w:t>
      </w:r>
      <w:r w:rsidRPr="00E8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w wyborach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uzupełniających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z dniem zakończenia kadencji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Statutu.</w:t>
      </w:r>
    </w:p>
    <w:p w14:paraId="0E9D4461" w14:textId="77777777" w:rsidR="00956292" w:rsidRPr="00564E6E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4EB2B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CEB7B9" w14:textId="77777777" w:rsidR="00956292" w:rsidRPr="00A05786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B6B0BA5" w14:textId="77777777" w:rsidR="00956292" w:rsidRPr="00A42735" w:rsidRDefault="00956292" w:rsidP="009562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Gospodarka finansowa Sołectwa</w:t>
      </w:r>
    </w:p>
    <w:p w14:paraId="04AAB82C" w14:textId="77777777" w:rsidR="00956292" w:rsidRPr="00A42735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833F2" w14:textId="77777777" w:rsidR="00956292" w:rsidRPr="00A4273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przeznaczenia w budżecie gminy środków finansowych na 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Dzielnica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gospodaruje tymi środkami w ramach budżetu Gminy.</w:t>
      </w:r>
    </w:p>
    <w:p w14:paraId="4C9D9B16" w14:textId="77777777" w:rsidR="00956292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Środki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wyodrębnione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Dzielnicy 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przeznaczone wyłącznie na realizację przedsięwzięć zgodnych z wnioskiem złożonym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Dzielnicę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przepisów ustawy o funduszu sołeckim.</w:t>
      </w:r>
    </w:p>
    <w:p w14:paraId="55538278" w14:textId="77777777" w:rsidR="00956292" w:rsidRPr="00A4273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3.Rada Miejska odrębną uchwałą może przekazać na rzecz Dzielnicy mienie komunalne.</w:t>
      </w:r>
    </w:p>
    <w:p w14:paraId="7FC10983" w14:textId="77777777" w:rsidR="00956292" w:rsidRPr="00A4273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Składniki mienia komunalnego pochodzące ze środków wyodrębnionych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w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posiadaniu.</w:t>
      </w:r>
    </w:p>
    <w:p w14:paraId="2B96D137" w14:textId="77777777" w:rsidR="00956292" w:rsidRPr="00A42735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4F0BD" w14:textId="77777777" w:rsidR="00956292" w:rsidRPr="00A42735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0F460A0" w14:textId="77777777" w:rsidR="00956292" w:rsidRPr="00A42735" w:rsidRDefault="00956292" w:rsidP="009562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0A2B8510" w14:textId="77777777" w:rsidR="00956292" w:rsidRPr="00A42735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C6D5C" w14:textId="77777777" w:rsidR="00956292" w:rsidRPr="00A4273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Kontrolę i nadzór nad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Rada Miejska w Tarnogrodzie i Burmistrz.</w:t>
      </w:r>
    </w:p>
    <w:p w14:paraId="061C4542" w14:textId="77777777" w:rsidR="00956292" w:rsidRPr="00A4273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0599987F" w14:textId="77777777" w:rsidR="00956292" w:rsidRPr="00A4273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3.Uchwały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sprzeczne z prawem są nieważne.</w:t>
      </w:r>
    </w:p>
    <w:p w14:paraId="707BF75B" w14:textId="77777777" w:rsidR="00956292" w:rsidRPr="00A42735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Organy gminy mają prawo żądania niezbędnych informacji, sprawozdań, danych i wyjaśnień dotyczących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jego działalności.</w:t>
      </w:r>
    </w:p>
    <w:p w14:paraId="5ECD593D" w14:textId="77777777" w:rsidR="00956292" w:rsidRPr="00A42735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56AAE" w14:textId="77777777" w:rsidR="00956292" w:rsidRPr="00A42735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A4FCE" w14:textId="77777777" w:rsidR="00956292" w:rsidRPr="00A42735" w:rsidRDefault="00956292" w:rsidP="009562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A146D53" w14:textId="77777777" w:rsidR="00956292" w:rsidRPr="00A42735" w:rsidRDefault="00956292" w:rsidP="0095629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1CB2DAAD" w14:textId="77777777" w:rsidR="00956292" w:rsidRDefault="00956292" w:rsidP="00956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4D1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1.Zmiany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Statucie Dzielnicy uchwala Rada Miejska z własnej inicjatywy, na wniosek Burmistrza lub Zebrania Mieszkańców.</w:t>
      </w:r>
    </w:p>
    <w:p w14:paraId="70D86270" w14:textId="2FFA7F69" w:rsidR="00956292" w:rsidRPr="00A42735" w:rsidRDefault="00956292" w:rsidP="0095629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statutu następuje w trybie określonym dla jego uchwalenia.</w:t>
      </w:r>
    </w:p>
    <w:p w14:paraId="3845540E" w14:textId="77777777" w:rsidR="00956292" w:rsidRPr="00E15C9A" w:rsidRDefault="00956292" w:rsidP="0095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B6702E" w14:textId="77777777" w:rsidR="00956292" w:rsidRDefault="00956292" w:rsidP="00956292"/>
    <w:p w14:paraId="66AC5D95" w14:textId="77777777" w:rsidR="004F2841" w:rsidRDefault="004F2841" w:rsidP="004F28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sectPr w:rsidR="004F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5C"/>
    <w:rsid w:val="004F2841"/>
    <w:rsid w:val="0059157C"/>
    <w:rsid w:val="00604578"/>
    <w:rsid w:val="00904F85"/>
    <w:rsid w:val="00956292"/>
    <w:rsid w:val="00B27185"/>
    <w:rsid w:val="00B65BAB"/>
    <w:rsid w:val="00D42F9E"/>
    <w:rsid w:val="00D8035C"/>
    <w:rsid w:val="00E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071C"/>
  <w15:chartTrackingRefBased/>
  <w15:docId w15:val="{B759EE9B-E941-4158-9D6D-9FFA6792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8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43CC-6F55-4FDF-BA14-56E54B8B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7</cp:revision>
  <dcterms:created xsi:type="dcterms:W3CDTF">2020-02-04T10:51:00Z</dcterms:created>
  <dcterms:modified xsi:type="dcterms:W3CDTF">2020-02-20T09:39:00Z</dcterms:modified>
</cp:coreProperties>
</file>