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C3C5" w14:textId="77777777" w:rsidR="00F1689F" w:rsidRDefault="00F1689F" w:rsidP="00F1689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</w:t>
      </w:r>
    </w:p>
    <w:p w14:paraId="5BB64FBB" w14:textId="77777777" w:rsidR="00F1689F" w:rsidRDefault="00F1689F" w:rsidP="00F1689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TARNOGRODZIE</w:t>
      </w:r>
    </w:p>
    <w:p w14:paraId="7C1D99D0" w14:textId="77777777" w:rsidR="00F1689F" w:rsidRDefault="00F1689F" w:rsidP="00F1689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z dnia ……… 2020 r.</w:t>
      </w:r>
    </w:p>
    <w:p w14:paraId="16A2BB73" w14:textId="77777777" w:rsidR="00F1689F" w:rsidRDefault="00F1689F" w:rsidP="00F1689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FDDA0E" w14:textId="0C5FB133" w:rsidR="00F1689F" w:rsidRDefault="00F1689F" w:rsidP="00F16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w sprawie uchwalenia Statutu Dzielnicy Przedmieście Różanieckie w Tarnogrodzie</w:t>
      </w:r>
    </w:p>
    <w:p w14:paraId="54A33C87" w14:textId="77777777" w:rsidR="00F1689F" w:rsidRDefault="00F1689F" w:rsidP="00F1689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5E12F" w14:textId="0638DED0" w:rsidR="00F1689F" w:rsidRDefault="00F1689F" w:rsidP="00F1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</w:t>
      </w:r>
      <w:r w:rsidR="000D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pkt.7,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35</w:t>
      </w:r>
      <w:r w:rsidR="000D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i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40 ust. 2 pkt 1 ustawy z dnia 8 marca o samorządzie gminnym (Dz. U. z 2019 r. poz. 506), § 11 Uchwały Nr IV/19/2018 Rady Miejskiej w Tarnogrodzie z dnia 28 grudnia 2018r. w sprawie uchwalenia  Statutu Gminy Tarnogród, po przeprowadzeniu konsultacji z mieszkańcami Dzielnicy Przedmieście Różanieckie w Tarnogrodzie, Rada Miejska uchwala, co następuje:</w:t>
      </w:r>
    </w:p>
    <w:p w14:paraId="1AAC8F42" w14:textId="77777777" w:rsidR="00F1689F" w:rsidRDefault="00F1689F" w:rsidP="00F1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09FE1" w14:textId="77777777" w:rsidR="00F1689F" w:rsidRDefault="00F1689F" w:rsidP="00F1689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</w:p>
    <w:p w14:paraId="580270D3" w14:textId="00499F2F" w:rsidR="00F1689F" w:rsidRDefault="00F1689F" w:rsidP="00F1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Statut Dzielnicy Przedmieście Różanieckie w Tarnogrodzie w brzmieniu stanowiącym załącznik do niniejszej uchwały.</w:t>
      </w:r>
    </w:p>
    <w:p w14:paraId="70AF32AE" w14:textId="77777777" w:rsidR="00F1689F" w:rsidRDefault="00F1689F" w:rsidP="00F168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829DC" w14:textId="77777777" w:rsidR="00F1689F" w:rsidRDefault="00F1689F" w:rsidP="00F1689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</w:t>
      </w:r>
    </w:p>
    <w:p w14:paraId="61AA9F15" w14:textId="1678370A" w:rsidR="00F1689F" w:rsidRDefault="00F1689F" w:rsidP="00F1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wejścia w życie niniejszej uchwały traci moc Uchwała Nr VI/40/90 Rady Miasta i Gminy w Tarnogrodzie z dnia 30 listopada 1990 roku w sprawie uchwalenia Statutu Dzielnicy Przedmieście Różanieckie, zmieniona uchwałą Nr V/47/2003 Rady Miejskiej w Tarnogrodzie z dnia 25 marca 2003r. w sprawie zmian w Statucie Dzielnicy Przedmieście Różanieckie.</w:t>
      </w:r>
    </w:p>
    <w:p w14:paraId="69A5D160" w14:textId="77777777" w:rsidR="00F1689F" w:rsidRDefault="00F1689F" w:rsidP="00F1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E4D88" w14:textId="77777777" w:rsidR="00F1689F" w:rsidRDefault="00F1689F" w:rsidP="00F1689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</w:p>
    <w:p w14:paraId="51D12555" w14:textId="77777777" w:rsidR="00F1689F" w:rsidRDefault="00F1689F" w:rsidP="00F1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Tarnogrodu.</w:t>
      </w:r>
    </w:p>
    <w:p w14:paraId="5F92204B" w14:textId="77777777" w:rsidR="00F1689F" w:rsidRDefault="00F1689F" w:rsidP="00F1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EDC51A" w14:textId="77777777" w:rsidR="00F1689F" w:rsidRDefault="00F1689F" w:rsidP="00F1689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</w:p>
    <w:p w14:paraId="53AF207B" w14:textId="77777777" w:rsidR="00F1689F" w:rsidRDefault="00F1689F" w:rsidP="00F1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Lubelskiego. </w:t>
      </w:r>
    </w:p>
    <w:p w14:paraId="007DE4B5" w14:textId="77777777" w:rsidR="00F1689F" w:rsidRDefault="00F1689F" w:rsidP="00F1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B94F2" w14:textId="77777777" w:rsidR="00F1689F" w:rsidRDefault="00F1689F" w:rsidP="00F1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DF3A9" w14:textId="77777777" w:rsidR="00F1689F" w:rsidRDefault="00F1689F" w:rsidP="00F1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98769" w14:textId="77777777" w:rsidR="00F1689F" w:rsidRDefault="00F1689F" w:rsidP="00F1689F"/>
    <w:p w14:paraId="431CD25D" w14:textId="77777777" w:rsidR="00F1689F" w:rsidRDefault="00F1689F" w:rsidP="00F1689F"/>
    <w:p w14:paraId="43BF0025" w14:textId="77777777" w:rsidR="00F1689F" w:rsidRDefault="00F1689F" w:rsidP="00F1689F"/>
    <w:p w14:paraId="1175546D" w14:textId="77777777" w:rsidR="00F1689F" w:rsidRDefault="00F1689F" w:rsidP="00F1689F"/>
    <w:p w14:paraId="5D3489ED" w14:textId="77777777" w:rsidR="00F1689F" w:rsidRDefault="00F1689F" w:rsidP="00F1689F"/>
    <w:p w14:paraId="439C2902" w14:textId="77777777" w:rsidR="00F1689F" w:rsidRDefault="00F1689F" w:rsidP="00F1689F"/>
    <w:p w14:paraId="58DDF862" w14:textId="77777777" w:rsidR="00F1689F" w:rsidRDefault="00F1689F" w:rsidP="00F1689F"/>
    <w:p w14:paraId="568EAC74" w14:textId="77777777" w:rsidR="00F1689F" w:rsidRDefault="00F1689F" w:rsidP="00F1689F"/>
    <w:p w14:paraId="3A7ACAB6" w14:textId="77777777" w:rsidR="00F1689F" w:rsidRDefault="00F1689F" w:rsidP="00F1689F"/>
    <w:p w14:paraId="13BF8987" w14:textId="77777777" w:rsidR="00F1689F" w:rsidRDefault="00F1689F" w:rsidP="00F1689F"/>
    <w:p w14:paraId="360BB89D" w14:textId="77777777" w:rsidR="00F1689F" w:rsidRDefault="00F1689F" w:rsidP="00F1689F"/>
    <w:p w14:paraId="7AB63E31" w14:textId="1CE42558" w:rsidR="00F1689F" w:rsidRDefault="00F1689F" w:rsidP="00F168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7968F9" w14:textId="77777777" w:rsidR="00F1689F" w:rsidRDefault="00F1689F" w:rsidP="00F168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7CD1DE" w14:textId="77777777" w:rsidR="00F1689F" w:rsidRPr="00A05786" w:rsidRDefault="00F1689F" w:rsidP="00F168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</w:t>
      </w: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>ałącznik</w:t>
      </w:r>
    </w:p>
    <w:p w14:paraId="1B8BF310" w14:textId="77777777" w:rsidR="00F1689F" w:rsidRPr="00A05786" w:rsidRDefault="00F1689F" w:rsidP="00F168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</w:t>
      </w:r>
    </w:p>
    <w:p w14:paraId="62F8763E" w14:textId="77777777" w:rsidR="00F1689F" w:rsidRPr="00A05786" w:rsidRDefault="00F1689F" w:rsidP="00F1689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Rady Miejskiej w Tarnogrodzie</w:t>
      </w:r>
    </w:p>
    <w:p w14:paraId="70DD02A9" w14:textId="77777777" w:rsidR="00F1689F" w:rsidRPr="00A05786" w:rsidRDefault="00F1689F" w:rsidP="00F1689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z dnia … ….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69BBFAF0" w14:textId="77777777" w:rsidR="00F1689F" w:rsidRPr="00A05786" w:rsidRDefault="00F1689F" w:rsidP="00F1689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6B89B" w14:textId="77777777" w:rsidR="00F1689F" w:rsidRPr="00A05786" w:rsidRDefault="00F1689F" w:rsidP="00F1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4EFF9" w14:textId="023A5D33" w:rsidR="00F1689F" w:rsidRPr="00A05786" w:rsidRDefault="00F1689F" w:rsidP="00F16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STATUT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PRZEDMIEŚCIE RÓŻANIECKIE W TARNOGRODZIE</w:t>
      </w:r>
    </w:p>
    <w:p w14:paraId="59E6D908" w14:textId="77777777" w:rsidR="00F1689F" w:rsidRDefault="00F1689F" w:rsidP="00F1689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20DCE1" w14:textId="77777777" w:rsidR="00F1689F" w:rsidRPr="00A05786" w:rsidRDefault="00F1689F" w:rsidP="00F1689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Rozdział 1.</w:t>
      </w:r>
    </w:p>
    <w:p w14:paraId="6FC65676" w14:textId="77777777" w:rsidR="00F1689F" w:rsidRPr="00A05786" w:rsidRDefault="00F1689F" w:rsidP="00F1689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26EFEBF3" w14:textId="77777777" w:rsidR="00F1689F" w:rsidRPr="00A05786" w:rsidRDefault="00F1689F" w:rsidP="00F1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B7F26" w14:textId="61DF55A4" w:rsidR="00F1689F" w:rsidRPr="00A05786" w:rsidRDefault="00F1689F" w:rsidP="00F1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1</w:t>
      </w:r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Dzielnica Przedmieście </w:t>
      </w:r>
      <w:r w:rsidR="0024557A">
        <w:rPr>
          <w:rFonts w:ascii="Times New Roman" w:eastAsia="Times New Roman" w:hAnsi="Times New Roman" w:cs="Times New Roman"/>
          <w:sz w:val="24"/>
          <w:szCs w:val="24"/>
          <w:lang w:eastAsia="pl-PL"/>
        </w:rPr>
        <w:t>Różanieckie</w:t>
      </w:r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jednostką pomocniczą Gminy Tarnogród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Dzielnica nie posiada osobowości prawnej.</w:t>
      </w:r>
    </w:p>
    <w:p w14:paraId="4E89C5A5" w14:textId="4EC87DD8" w:rsidR="00F1689F" w:rsidRDefault="00F1689F" w:rsidP="00F1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Dzielnica Przedmieście </w:t>
      </w:r>
      <w:r w:rsidR="0024557A">
        <w:rPr>
          <w:rFonts w:ascii="Times New Roman" w:eastAsia="Times New Roman" w:hAnsi="Times New Roman" w:cs="Times New Roman"/>
          <w:sz w:val="24"/>
          <w:szCs w:val="24"/>
          <w:lang w:eastAsia="pl-PL"/>
        </w:rPr>
        <w:t>Różanieckie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częścią miasta Tarnogród i</w:t>
      </w:r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ulic</w:t>
      </w:r>
      <w:r w:rsidR="000D6D8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B01ECA8" w14:textId="39454200" w:rsidR="0024557A" w:rsidRPr="0024557A" w:rsidRDefault="0024557A" w:rsidP="002455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57A">
        <w:rPr>
          <w:rFonts w:ascii="Times New Roman" w:hAnsi="Times New Roman" w:cs="Times New Roman"/>
          <w:sz w:val="24"/>
          <w:szCs w:val="24"/>
        </w:rPr>
        <w:t xml:space="preserve">Stroma, Przedmieście Różanieckie, Brama </w:t>
      </w:r>
      <w:proofErr w:type="spellStart"/>
      <w:r w:rsidRPr="0024557A">
        <w:rPr>
          <w:rFonts w:ascii="Times New Roman" w:hAnsi="Times New Roman" w:cs="Times New Roman"/>
          <w:sz w:val="24"/>
          <w:szCs w:val="24"/>
        </w:rPr>
        <w:t>Korchowska</w:t>
      </w:r>
      <w:proofErr w:type="spellEnd"/>
      <w:r w:rsidRPr="0024557A">
        <w:rPr>
          <w:rFonts w:ascii="Times New Roman" w:hAnsi="Times New Roman" w:cs="Times New Roman"/>
          <w:sz w:val="24"/>
          <w:szCs w:val="24"/>
        </w:rPr>
        <w:t>, Podwale, Spółdzielcza, Jaśminowa, Słoneczna, Jasna, Promyk, Pogodna, Lubaczowska, Krzywa, Wały Tarnogrodzkie, Lawendowa.</w:t>
      </w:r>
      <w:r w:rsidRPr="0024557A">
        <w:rPr>
          <w:rFonts w:ascii="Times New Roman" w:hAnsi="Times New Roman" w:cs="Times New Roman"/>
          <w:sz w:val="24"/>
          <w:szCs w:val="24"/>
        </w:rPr>
        <w:tab/>
      </w:r>
      <w:r w:rsidRPr="0024557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4557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A6A79DB" w14:textId="77777777" w:rsidR="00F1689F" w:rsidRPr="0009363F" w:rsidRDefault="00F1689F" w:rsidP="00F1689F">
      <w:pPr>
        <w:rPr>
          <w:bCs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093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Zadaniem Dzielnicy jest współpraca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organami Gminy w zaspokajaniu zbiorowych </w:t>
      </w:r>
      <w:r w:rsidRPr="00093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potrzeb jego mieszkańców oraz inspirowanie tych  organów do ich realizacji.</w:t>
      </w:r>
    </w:p>
    <w:p w14:paraId="11D1BB13" w14:textId="77777777" w:rsidR="00F1689F" w:rsidRDefault="00F1689F" w:rsidP="00F1689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AA7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93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Do zakresu działania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093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zielnicy należy:</w:t>
      </w:r>
    </w:p>
    <w:p w14:paraId="36028CB0" w14:textId="77777777" w:rsidR="00F1689F" w:rsidRDefault="00F1689F" w:rsidP="00F1689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1).Udział w realizacji zadań dotyczących bezpośrednio obszaru Dzielnicy i służących zaspokajaniu potrzeb jej mieszkańców, poprzez m.in. kierowanie wniosków do budżetu i współdziałanie przy ich realizacji w następujących dziedzinach:</w:t>
      </w:r>
    </w:p>
    <w:p w14:paraId="1ADC0C0A" w14:textId="77777777" w:rsidR="00F1689F" w:rsidRDefault="00F1689F" w:rsidP="00F1689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prac remontowych szkół podstawowych i przedszkola,</w:t>
      </w:r>
    </w:p>
    <w:p w14:paraId="06C695C8" w14:textId="77777777" w:rsidR="00F1689F" w:rsidRDefault="00F1689F" w:rsidP="00F1689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budowy, modernizacji i prac remontowych zieleńców i skwerów,</w:t>
      </w:r>
    </w:p>
    <w:p w14:paraId="0B6CCB56" w14:textId="77777777" w:rsidR="00F1689F" w:rsidRDefault="00F1689F" w:rsidP="00F1689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budowy, modernizacji i prac remontowych miejskiej infrastruktury drogowej,</w:t>
      </w:r>
    </w:p>
    <w:p w14:paraId="67C16620" w14:textId="77777777" w:rsidR="00F1689F" w:rsidRDefault="00F1689F" w:rsidP="00F1689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 budowy, modernizacji i prac remontowych infrastruktury sportowej i rekreacyjnej,</w:t>
      </w:r>
    </w:p>
    <w:p w14:paraId="0177C933" w14:textId="77777777" w:rsidR="00F1689F" w:rsidRDefault="00F1689F" w:rsidP="00F1689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e) lokalnych wydarzeń: oświatowych, kulturalnych, sportowych i rekreacyjnych,</w:t>
      </w:r>
    </w:p>
    <w:p w14:paraId="6B6E4865" w14:textId="77777777" w:rsidR="00F1689F" w:rsidRDefault="00F1689F" w:rsidP="00F1689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f) poprawy bezpieczeństwa mieszkańców,</w:t>
      </w:r>
    </w:p>
    <w:p w14:paraId="00DC449B" w14:textId="77777777" w:rsidR="00F1689F" w:rsidRDefault="00F1689F" w:rsidP="00F1689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g)wspierania osób niepełnosprawnych,</w:t>
      </w:r>
    </w:p>
    <w:p w14:paraId="1D409B58" w14:textId="77777777" w:rsidR="00F1689F" w:rsidRDefault="00F1689F" w:rsidP="00F1689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h)wspierania działalności placówek : oświaty, kultury, sportu, pomocy społecznej i zdrowia,</w:t>
      </w:r>
    </w:p>
    <w:p w14:paraId="529438D0" w14:textId="77777777" w:rsidR="00F1689F" w:rsidRDefault="00F1689F" w:rsidP="00F1689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i) współpracy z organizacjami pozarządowymi.</w:t>
      </w:r>
    </w:p>
    <w:p w14:paraId="1B547199" w14:textId="77777777" w:rsidR="00F1689F" w:rsidRDefault="00F1689F" w:rsidP="00F1689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2.Działanie na rzecz rozwoju samorządności społeczności lokalnych.</w:t>
      </w:r>
    </w:p>
    <w:p w14:paraId="1196B747" w14:textId="77777777" w:rsidR="00F1689F" w:rsidRDefault="00F1689F" w:rsidP="00F1689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3.Wnioskowanie do Rady Miejskiej, Burmistrza i jednostek organizacyjnych w sprawach istotnych dla mieszkańców Dzielnicy.</w:t>
      </w:r>
    </w:p>
    <w:p w14:paraId="5E01D736" w14:textId="77777777" w:rsidR="00F1689F" w:rsidRDefault="00F1689F" w:rsidP="00F1689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4.Przyjmowanie mieszkańców w ich sprawach indywidualnych należących do zakresu działania Dzielnicy.</w:t>
      </w:r>
    </w:p>
    <w:p w14:paraId="07AA2A35" w14:textId="7C90AEB7" w:rsidR="00F1689F" w:rsidRDefault="00F1689F" w:rsidP="00F1689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5.Współdziałanie z organami gminy i jej jednostkami organizacyjnymi w zakresie spraw dotyczących Dzielnicy</w:t>
      </w:r>
    </w:p>
    <w:p w14:paraId="6AA79167" w14:textId="77777777" w:rsidR="000D6D84" w:rsidRPr="00A05786" w:rsidRDefault="000D6D84" w:rsidP="000D6D8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9820E4F" w14:textId="77777777" w:rsidR="000D6D84" w:rsidRPr="00A05786" w:rsidRDefault="000D6D84" w:rsidP="000D6D8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Dzielnicy</w:t>
      </w:r>
    </w:p>
    <w:p w14:paraId="4D6BCA22" w14:textId="77777777" w:rsidR="000D6D84" w:rsidRPr="00A05786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66799" w14:textId="77777777" w:rsidR="000D6D84" w:rsidRDefault="000D6D84" w:rsidP="000D6D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0581157"/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bookmarkEnd w:id="0"/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</w:t>
      </w:r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Dzielnicy są:</w:t>
      </w:r>
    </w:p>
    <w:p w14:paraId="31312BFA" w14:textId="77777777" w:rsidR="000D6D84" w:rsidRPr="000025E5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002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025E5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ieszkańców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organ uchwałodawczy.</w:t>
      </w:r>
    </w:p>
    <w:p w14:paraId="4670F607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Zarząd jako organ wykonawczy, na czele którego stoi Przewodniczący.</w:t>
      </w:r>
    </w:p>
    <w:p w14:paraId="769B4D12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8A646" w14:textId="77777777" w:rsidR="000D6D84" w:rsidRPr="00E15C9A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Hlk30664171"/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15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1.Zarząd liczy od 5 do 7 osób.</w:t>
      </w:r>
    </w:p>
    <w:p w14:paraId="7E3F9348" w14:textId="77777777" w:rsidR="000D6D84" w:rsidRPr="00DB0C31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0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2.Zebranie mieszkańców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wybiera Zarząd i Przewodniczącego na okres kadencji odpowiadającej kadencji Rady Miejskiej w Tarnogrodzie.</w:t>
      </w:r>
    </w:p>
    <w:p w14:paraId="680238C6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3.Po upływie kadencji organy działają do dnia  wyboru nowego Zarządu i Przewodniczącego.</w:t>
      </w:r>
    </w:p>
    <w:p w14:paraId="3848FB71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4.Przewodniczący i Zarząd współpracuje z radnymi w swoim okręgu.</w:t>
      </w:r>
    </w:p>
    <w:p w14:paraId="62E2ED06" w14:textId="77777777" w:rsidR="000D6D84" w:rsidRPr="00427152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ABEA41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właściwości Zebrania Mieszkańców należą:</w:t>
      </w:r>
    </w:p>
    <w:p w14:paraId="7C4688BD" w14:textId="77777777" w:rsidR="000D6D84" w:rsidRPr="00AA7293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AA72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wybór oraz odwołanie Przewodniczącego i członka Zarządu Dzielnicy, kontrola i ocena pracy Zarządu,</w:t>
      </w:r>
    </w:p>
    <w:p w14:paraId="38F8C5A7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2)zgłaszanie propozycji budżetowych z terenu Dzielnicy do przygotowania budżetu Gminy,</w:t>
      </w:r>
    </w:p>
    <w:p w14:paraId="3AC36F69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3)zgłaszanie uwag i wniosków dotyczących poprawy bezpieczeństwa, ładu i porządku na terenie Dzielnicy,</w:t>
      </w:r>
    </w:p>
    <w:p w14:paraId="7695DD84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4)wyrażanie potrzeb mieszkańców,</w:t>
      </w:r>
    </w:p>
    <w:p w14:paraId="6E601101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5)stanowienie w innych sprawach przekazanych do kompetencji Dzielnicy, a nie zastrzeżonych dla Zarządu.</w:t>
      </w:r>
    </w:p>
    <w:p w14:paraId="76793D89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A9972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2.Zadania określone w ust.1 Zebranie realizuje poprzez:</w:t>
      </w:r>
    </w:p>
    <w:p w14:paraId="771D7ACF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podejmowanie uchwał,</w:t>
      </w:r>
    </w:p>
    <w:p w14:paraId="40FD5395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2)współpraca z Radnymi z terenu Dzielnicy,</w:t>
      </w:r>
    </w:p>
    <w:p w14:paraId="517C42AF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współpraca z komisjami Rady Miejskiej, a zwłaszcza opiniowanie spraw dot. wspólnoty Dzielnicy, kierowanych do rozpatrzenia przez komisje Rady.</w:t>
      </w:r>
    </w:p>
    <w:p w14:paraId="27171F53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196E45" w14:textId="77777777" w:rsidR="000D6D84" w:rsidRPr="00E23187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do udziału w Zebraniu Mieszkańców 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wszystkim mieszkańcom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A832F9" w14:textId="77777777" w:rsidR="000D6D84" w:rsidRPr="00E23187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Zebraniu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uczestniczyć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Burmistrz, jego przedstawiciele, Radni, zaproszeni goście oraz osoby zainteresowane.</w:t>
      </w:r>
    </w:p>
    <w:p w14:paraId="36B82F22" w14:textId="77777777" w:rsidR="000D6D84" w:rsidRPr="00E23187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Prawo do głosowania mają osoby zamieszkałe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Dzielnicy,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 czynne prawo wyborcze do Rady Miejskiej w Tarnogrodzie.</w:t>
      </w:r>
    </w:p>
    <w:p w14:paraId="52F4F96D" w14:textId="77777777" w:rsidR="000D6D84" w:rsidRPr="00E23187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Osoby uprawnione do udziału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ebraniu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odnotowują swoją obecność na liście obecności wyłożonej do podpisu w miejscu, w którym odbywa się zebranie. Lista obecności jest załącznikiem do protokołu z zebrania i służy do stwierdzenia prawomocności obrad.</w:t>
      </w:r>
    </w:p>
    <w:p w14:paraId="1B11AEC8" w14:textId="77777777" w:rsidR="000D6D84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6ADC84" w14:textId="77777777" w:rsidR="000D6D84" w:rsidRPr="00E23187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E231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zwołuje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Zarządu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E9A6DB8" w14:textId="77777777" w:rsidR="000D6D84" w:rsidRPr="00E23187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1) z własnej inicjatywy,</w:t>
      </w:r>
    </w:p>
    <w:p w14:paraId="35702DC5" w14:textId="77777777" w:rsidR="000D6D84" w:rsidRPr="00E23187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 wniosek co najmniej 20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uprawnionych do udziału w zebraniu,</w:t>
      </w:r>
    </w:p>
    <w:p w14:paraId="2B98B735" w14:textId="77777777" w:rsidR="000D6D84" w:rsidRPr="00E23187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na wniosek Rady Miejskiej lub Burmistrza. </w:t>
      </w:r>
    </w:p>
    <w:p w14:paraId="1CB94186" w14:textId="77777777" w:rsidR="000D6D84" w:rsidRPr="00E23187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zwołać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7 dni od dnia wpłynięcia wniosku określonego w ust. 1 pkt 2 i 3,chyba że cel zwołania Zebrania uzasadnia przyjęcie krótszego terminu.</w:t>
      </w:r>
    </w:p>
    <w:p w14:paraId="0A138048" w14:textId="77777777" w:rsidR="000D6D84" w:rsidRPr="00E23187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Jeżeli mimo zgłoszonego wniosku w przypadkach określonych w ust. 1 pkt 2 i 3 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lub terminie późniejszym wskazanym przez wnioskodawcę nie zwołał Zebrania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, Zebranie zwołuje Burmistrz.</w:t>
      </w:r>
    </w:p>
    <w:p w14:paraId="292D1264" w14:textId="77777777" w:rsidR="000D6D84" w:rsidRPr="00E23187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zwołuje się w miarę potrzeb, nie rzadziej niż jeden raz w roku.</w:t>
      </w:r>
    </w:p>
    <w:p w14:paraId="41273DB3" w14:textId="77777777" w:rsidR="000D6D84" w:rsidRPr="00E23187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Zawiadomienie o Zebraniu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się do publicznej wiadomości najpóźniej na 5 dni przed dniem zebrania poprzez ogłoszenie na tablicach ogłoszeń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inny zwyczajowo przyjęty sposób.</w:t>
      </w:r>
    </w:p>
    <w:p w14:paraId="1976DEC9" w14:textId="77777777" w:rsidR="000D6D84" w:rsidRPr="00E23187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Zawiadomienie, o którym mowa w ust. 5 określa miejsce, termin, godzinę oraz planowany porządek Zebrania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4D87EF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64972B" w14:textId="77777777" w:rsidR="000D6D84" w:rsidRPr="00E23187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E231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ważne i uprawnione do podejmowania prawomocnych uchwał, gdy udział w zebraniu bierze co najmniej 20%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posiadających czynne prawo wyborcze do Rady Miejskiej w Tarnogrodzie oraz gdy mieszkańcy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zostali o nim powiadomieni zgodnie z wymogami niniejszego statutu.</w:t>
      </w:r>
    </w:p>
    <w:p w14:paraId="63082111" w14:textId="77777777" w:rsidR="000D6D84" w:rsidRPr="00E23187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w wyznaczonym terminie liczba uczestników nie spełnia wymogu określonego w ust. 1 zwołujący zebranie może zarządzić odbycie zebrania w tym samym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drugim terminie, tj.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upływie 15 minut.</w:t>
      </w:r>
    </w:p>
    <w:p w14:paraId="49E9663D" w14:textId="77777777" w:rsidR="000D6D84" w:rsidRPr="00E23187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zwołane w trybie, o którym mowa w ust. 2 jest ważne bez względu na liczbę uczestników.</w:t>
      </w:r>
    </w:p>
    <w:p w14:paraId="1A03FC91" w14:textId="77777777" w:rsidR="000D6D84" w:rsidRPr="00E23187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4. Ewentualność drugiego terminu jako przesłanki ważności zebrania i podjętych uchwał podaje się w zawiadomieniu o zebraniu.</w:t>
      </w:r>
    </w:p>
    <w:p w14:paraId="25FD0851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34C365" w14:textId="77777777" w:rsidR="000D6D84" w:rsidRPr="00E23187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30763827"/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231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Mieszkańców 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 i przewodniczy jego obradom, do chwili wyboru Przewodniczącego Zebrania, zwołujący.</w:t>
      </w:r>
    </w:p>
    <w:p w14:paraId="3E38EDD5" w14:textId="77777777" w:rsidR="000D6D84" w:rsidRPr="00E23187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 Przewodniczącego Zebrania w głosowaniu jawnym, spośród osób uczestniczących w zebraniu.</w:t>
      </w:r>
    </w:p>
    <w:p w14:paraId="2908CCD6" w14:textId="77777777" w:rsidR="000D6D84" w:rsidRPr="00E23187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wypowiada się w formie uchwał we wszystkich istotnych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sprawach.</w:t>
      </w:r>
    </w:p>
    <w:p w14:paraId="51A6FA05" w14:textId="77777777" w:rsidR="000D6D84" w:rsidRPr="00E23187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podejmowane są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zwykłą większością głosów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głosowaniu jawnym,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dotyczącym wyboru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Dzielnicy i Przewodniczącego 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D26836" w14:textId="77777777" w:rsidR="000D6D84" w:rsidRPr="00E23187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Obrady Zebrania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protokołowane są przez osobę wybraną przez zebranie.</w:t>
      </w:r>
    </w:p>
    <w:p w14:paraId="5BF4A3A7" w14:textId="77777777" w:rsidR="000D6D84" w:rsidRPr="00E23187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5. Kopię protokołu wraz z podjętymi uchwałami i wnioskami przekazuje się do Burmistrza w terminie 7 dni od dnia odbycia zebrania.</w:t>
      </w:r>
    </w:p>
    <w:p w14:paraId="533714CF" w14:textId="77777777" w:rsidR="000D6D84" w:rsidRPr="00E23187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podpisuje Przewodniczący Zebrania, zaś protokół – Przewodniczący Zebrania oraz protokolant.</w:t>
      </w:r>
    </w:p>
    <w:p w14:paraId="03262C8F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7.Dokumentacja z posiedzeń Zebrania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przechowywana jest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Zarządu.</w:t>
      </w:r>
    </w:p>
    <w:p w14:paraId="6A8817E1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08F9D9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Zarządu należy:</w:t>
      </w:r>
    </w:p>
    <w:p w14:paraId="2D659B8D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1)przygotowanie projektów uchwał z Zebrania mieszkańców,</w:t>
      </w:r>
    </w:p>
    <w:p w14:paraId="2E0D4006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2)wykonywanie uchwał,</w:t>
      </w:r>
    </w:p>
    <w:p w14:paraId="4D5E01D1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3)przygotowanie wniosków do budżetu Gminy,</w:t>
      </w:r>
    </w:p>
    <w:p w14:paraId="2A788E63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4)przedkładanie sprawozdań z pracy Zarządu,</w:t>
      </w:r>
    </w:p>
    <w:p w14:paraId="6DFB2F2C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5)koordynowanie inicjatyw społecznych mieszkańców Dzielnicy,</w:t>
      </w:r>
    </w:p>
    <w:p w14:paraId="584DA890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6)przedkładanie wniosków i postulatów mieszkańców oraz uchwał Zebrania Mieszkańców Radzie Miejskiej oraz Burmistrzowi.</w:t>
      </w:r>
    </w:p>
    <w:p w14:paraId="364886A3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61EB64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" w:name="_Hlk30747134"/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 w:rsidRPr="00E15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Przewodniczącego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Zarządu należy w szczególności:</w:t>
      </w:r>
    </w:p>
    <w:p w14:paraId="22901C71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1)zwoływanie zebrań mieszkańców Dzielnicy,</w:t>
      </w:r>
    </w:p>
    <w:p w14:paraId="0D9FEEF9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2)zwoływanie posiedzeń Zarządu,</w:t>
      </w:r>
    </w:p>
    <w:p w14:paraId="4B9F8AB7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3)reprezentowanie mieszkańców dzielnicy wobec Rady Miejskiej i Burmistrza,</w:t>
      </w:r>
    </w:p>
    <w:p w14:paraId="42997A87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4)wykonywanie powierzonych mu przepisami zadań z zakresu administracji publicznej.</w:t>
      </w:r>
    </w:p>
    <w:p w14:paraId="14FE640A" w14:textId="77777777" w:rsidR="000D6D84" w:rsidRPr="00E23187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082AF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3.1.</w:t>
      </w:r>
      <w:r w:rsidRPr="00AC2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Rozstrzygnięcia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Zarządu zapadają na posiedzeniach zwoływanych przez Przewodniczącego Zarządu.</w:t>
      </w:r>
    </w:p>
    <w:p w14:paraId="71B27679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2.Uchwały Zarządu zapadają zwykłą większością głosów w głosowaniu jawnym w obecności co najmniej połowy składu Zarządu.</w:t>
      </w:r>
    </w:p>
    <w:p w14:paraId="6677E662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3.Posiedzenia Zarządu są zwoływane w miarę potrzeb, nie rzadziej niż raz na pół roku.</w:t>
      </w:r>
    </w:p>
    <w:p w14:paraId="20CE2322" w14:textId="77777777" w:rsidR="000D6D84" w:rsidRPr="00E23187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4.Przewodniczący Zarządu organizuje pracę Zarządu, kieruje bieżącymi sprawami i reprezentuje Dzielnicę.</w:t>
      </w:r>
    </w:p>
    <w:p w14:paraId="1F26878D" w14:textId="77777777" w:rsidR="000D6D84" w:rsidRDefault="000D6D84" w:rsidP="000D6D8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2AE88B" w14:textId="77777777" w:rsidR="000D6D84" w:rsidRPr="00A05786" w:rsidRDefault="000D6D84" w:rsidP="000D6D8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D27D871" w14:textId="77777777" w:rsidR="000D6D84" w:rsidRDefault="000D6D84" w:rsidP="000D6D8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i tryb wyboru organów Dzielnicy</w:t>
      </w:r>
    </w:p>
    <w:p w14:paraId="1CA72684" w14:textId="77777777" w:rsidR="000D6D84" w:rsidRDefault="000D6D84" w:rsidP="000D6D8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7D6A06" w14:textId="77777777" w:rsidR="000D6D84" w:rsidRPr="00A05786" w:rsidRDefault="000D6D84" w:rsidP="000D6D8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593A61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 w:rsidRPr="005714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714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Zebranie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Mieszkańców Dzielnicy, na którym ma być dokonany wybór Zarządu Dzielnicy oraz Przewodniczącego zwołuje Burmistrz Tarnogrodu. W tym celu w porozumieniu z przewodniczącym Rady Miejskiej, Burmistrz określa miejsce, dzień i godzinę Zebrania Mieszkańców.</w:t>
      </w:r>
    </w:p>
    <w:p w14:paraId="332158AE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2.Ogłoszenie Burmistrza o zwołaniu Zebrania Mieszkańców dla wyboru Zarządu Dzielnicy i Przewodniczącego podaje się do wiadomości mieszkańców Dzielnicy, co najmniej 7 dni przed wyznaczoną datą  zebrania.</w:t>
      </w:r>
    </w:p>
    <w:p w14:paraId="2153E2F4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3.Wybory Zarządu Dzielnicy oraz Przewodniczącego przeprowadza się w ciągu 6-ciu miesięcy od dnia rozpoczęcia kadencji Rady Miejskiej  w Tarnogrodzie.</w:t>
      </w:r>
    </w:p>
    <w:p w14:paraId="2A367904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CD6825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15.1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wybierani są oddzielnie w głosowaniu tajnym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bezpośrednim spośród nieograniczonej liczby kandydatów przez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posiadających czynne prawo wyborcze do Rady Miejskiej w Tarnogrodzie.</w:t>
      </w:r>
    </w:p>
    <w:p w14:paraId="1121172E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 pierwszej kolejności przeprowadza się wybory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drugiej wybory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82FAFB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przyjęcia każdej kandydatury jest zgoda kandydata wyrażona ustnie w czasie obrad lub na piśmie w razie nieobecności na zebraniu.</w:t>
      </w:r>
    </w:p>
    <w:p w14:paraId="64E33CA8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4.Nie można równocześnie pełnić funkcji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9AF230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4A10A0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dokonania wyboru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i 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udział co najmniej 20% uprawnionych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76CA743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Jeżeli w wyznaczonym terminie nie uzyskano wymaganego quorum, wybory przeprowadza się w drugim terminie, tj. po 15 minutach od upływu pierwszego terminu, bez względu na liczbę uprawnionych mieszkańców uczestniczących w Zebraniu. </w:t>
      </w:r>
    </w:p>
    <w:p w14:paraId="5E5986B6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Jeżeli podczas wyborów zwołanych w pierwszym terminie liczba uprawnionych zmniejszyła się poniżej wymaganego quorum, przewodniczący Zebrania zarządza 15 minutowa przerwę, po której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prawomocne do przeprowadzenia wyborów, bez względu na liczbę uprawnionych.</w:t>
      </w:r>
    </w:p>
    <w:p w14:paraId="2B91D800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3. Dla ważności wyborów niezbędne jest potwierdzenie obecności mieszkańców uprawnionych do głosowania własnoręcznym podpisem na liście obecności.</w:t>
      </w:r>
    </w:p>
    <w:p w14:paraId="15183059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039096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Wybory przeprowadza komisja skrutacyjna w  składzie, co najmniej 3 osób wybranych spośród uprawnionych uczestników zebrania. Członkiem komisji nie może być osoba kandydująca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CEA48F" w14:textId="77777777" w:rsidR="000D6D84" w:rsidRPr="00564E6E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komisji skrutacyjnej należy:</w:t>
      </w:r>
    </w:p>
    <w:p w14:paraId="058BC22B" w14:textId="77777777" w:rsidR="000D6D84" w:rsidRPr="00564E6E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przyjęcie zgłoszeń kandydatów,</w:t>
      </w:r>
    </w:p>
    <w:p w14:paraId="5DA49248" w14:textId="77777777" w:rsidR="000D6D84" w:rsidRPr="00564E6E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przygotowanie kart do głosowania,</w:t>
      </w:r>
    </w:p>
    <w:p w14:paraId="0D8CC9DF" w14:textId="77777777" w:rsidR="000D6D84" w:rsidRPr="00564E6E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przeprowadzenie głosowania,</w:t>
      </w:r>
    </w:p>
    <w:p w14:paraId="6D293132" w14:textId="77777777" w:rsidR="000D6D84" w:rsidRPr="00564E6E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ustalenie wyników głosowania,</w:t>
      </w:r>
    </w:p>
    <w:p w14:paraId="60514C6A" w14:textId="77777777" w:rsidR="000D6D84" w:rsidRPr="00564E6E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5) sporządzenie protokołu o wynikach wyborów.</w:t>
      </w:r>
    </w:p>
    <w:p w14:paraId="29ED6516" w14:textId="77777777" w:rsidR="000D6D84" w:rsidRPr="00564E6E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Protokół podpisują członkowie komisji skrutacyjnej oraz Przewodniczący Zebrania i stanowi on złącznik do protokołu z zebrania.</w:t>
      </w:r>
    </w:p>
    <w:p w14:paraId="134BCA06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91F12A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.Głosowanie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zgłoszenia dwu i więcej kandydatów, odbywa się poprzez postawienie znaku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„x”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nazwisku kandydata, na którego wyborca oddaje głos.</w:t>
      </w:r>
    </w:p>
    <w:p w14:paraId="42DDBFCF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 przypadku zgłoszenia jednego kandydata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głosowanie przeprowadza się w sposób określony w ust.1, z tym że kandydat musi uzyskać 50%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+ 1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ważnie oddanych głosów, aby wybór został dokonany.</w:t>
      </w:r>
    </w:p>
    <w:p w14:paraId="50144316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członków Zarządu Dzielnicy wyborca głosuje na określonych kandydatów, stawiając znak „x” z lewej strony obok nazwisk najwyżej tylu kandydatów, ilu członków Zarządu jest wybieranych w Dzielnicy.</w:t>
      </w:r>
    </w:p>
    <w:p w14:paraId="345E897F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4.Za nieważny uznaje się głos, jeżeli na karcie do głosowania postawiono znak „x” obok nazwisk więcej kandydatów niż członków Zarządu jest wybieranych lub nie postawiono znaku „x” z lewej strony obok nazwiska żadnego z kandydatów.</w:t>
      </w:r>
    </w:p>
    <w:p w14:paraId="29CD9332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94B8A2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30680216"/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bookmarkEnd w:id="4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 wybranego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Zarządu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 kandydata, który otrzymał największą liczbę ważnych głosów.</w:t>
      </w:r>
    </w:p>
    <w:p w14:paraId="3A7C0607" w14:textId="77777777" w:rsidR="000D6D84" w:rsidRPr="00564E6E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 wybranych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 kandydatów, którzy uzyskali największą liczbę głosów.</w:t>
      </w:r>
    </w:p>
    <w:p w14:paraId="430018F4" w14:textId="77777777" w:rsidR="000D6D84" w:rsidRPr="00564E6E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 przypadku uzyskania równej liczby głosów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dwóch lub więcej kandydatów na ostatnich miejscach mandatowych, wykraczających poza limit członków wybieranych w danym głosowaniu,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się dodatkowe głosowanie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ich udziałem według zasad określonych </w:t>
      </w:r>
      <w:r w:rsidRPr="00021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021C0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5CA1D62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D62326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konieczności przeprowadzenia wyborów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upływem kadencji, Burmistrz zwołuje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wyboru nowego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0F4E08" w14:textId="77777777" w:rsidR="000D6D84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3171F4" w14:textId="77777777" w:rsidR="000D6D84" w:rsidRPr="00564E6E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1.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nastąpić: </w:t>
      </w:r>
    </w:p>
    <w:p w14:paraId="4CED90CE" w14:textId="77777777" w:rsidR="000D6D84" w:rsidRPr="00564E6E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 wniosek co najmniej 20% uprawnionych do głosowania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0D90FA5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2)na wniosek Burmistrza w przypadku nie wykonania obowiązków lub naruszenia postanowień statutu lub uchwał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ebrania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239FA7E" w14:textId="77777777" w:rsidR="000D6D84" w:rsidRPr="00564E6E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3) na wniosek Rady Miejskiej,</w:t>
      </w:r>
    </w:p>
    <w:p w14:paraId="754B8D89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odwołanie musi zawierać uzasadnienie. Wnioskom bez uzasadnienia nie nadaje się biegu.</w:t>
      </w:r>
    </w:p>
    <w:p w14:paraId="6E81B1D5" w14:textId="77777777" w:rsidR="000D6D84" w:rsidRPr="00564E6E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Burmistrz w ciągu 7 dni od dnia złożenia rozpatruje wniosek. </w:t>
      </w:r>
    </w:p>
    <w:p w14:paraId="00903C55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4. Po stwierdzeniu prawidłowości wniosku</w:t>
      </w:r>
      <w:r w:rsidRPr="00942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zwołuje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30 dni od dnia jego złożenia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673769" w14:textId="77777777" w:rsidR="000D6D84" w:rsidRPr="00564E6E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Przedterminowego wyboru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się na tym samym zebraniu, które zostało zwołane dla odwołania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C58944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Odwołanie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lub członka 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w trybie przewidzianym dla ich wyboru. </w:t>
      </w:r>
    </w:p>
    <w:p w14:paraId="372FDE01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Przed głosowaniem nad odwołaniem </w:t>
      </w:r>
      <w:bookmarkStart w:id="5" w:name="_Hlk3068121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 może złożyć wyjaśnienia.</w:t>
      </w:r>
    </w:p>
    <w:p w14:paraId="4264A035" w14:textId="77777777" w:rsidR="000D6D84" w:rsidRPr="00564E6E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Nieobecność lub brak pisemnego wyjaśnienia nie stanowi przeszkody w przeprowadzeniu głosowania nad odwołaniem. </w:t>
      </w:r>
    </w:p>
    <w:p w14:paraId="2962F4E9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5A5873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Wygaśnięcie mandatu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może nastąpić na skutek:</w:t>
      </w:r>
    </w:p>
    <w:p w14:paraId="29000A65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1)śmierci,</w:t>
      </w:r>
    </w:p>
    <w:p w14:paraId="019B9DA3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pisemnego zrzeczenia się funkcji,</w:t>
      </w:r>
    </w:p>
    <w:p w14:paraId="49FB1AA1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3) odwołania.</w:t>
      </w:r>
    </w:p>
    <w:p w14:paraId="413976F8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95DD49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2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</w:t>
      </w:r>
      <w:r w:rsidRPr="009420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.Wybory uzupełniające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przeprowadza się w terminie do 3 miesięcy od daty stwierdzenia wygaśnięcia mandatu, z wyjątkiem sytuacji określonej  </w:t>
      </w:r>
      <w:r w:rsidRPr="009420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§ 22 pkt.3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4572784" w14:textId="77777777" w:rsidR="000D6D84" w:rsidRPr="009420A5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93BF4D" w14:textId="77777777" w:rsidR="000D6D84" w:rsidRPr="00564E6E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31877026"/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bookmarkEnd w:id="6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</w:t>
      </w:r>
      <w:r w:rsidRPr="00E8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wybranych w wyborach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uzupełniających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upływa z dniem zakończenia kadencji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Statutu.</w:t>
      </w:r>
    </w:p>
    <w:p w14:paraId="351EF0B3" w14:textId="77777777" w:rsidR="000D6D84" w:rsidRPr="00564E6E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04C316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BD2ECE" w14:textId="77777777" w:rsidR="000D6D84" w:rsidRPr="00A05786" w:rsidRDefault="000D6D84" w:rsidP="000D6D8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8B992F1" w14:textId="77777777" w:rsidR="000D6D84" w:rsidRPr="00A42735" w:rsidRDefault="000D6D84" w:rsidP="000D6D8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Gospodarka finansowa Sołectwa</w:t>
      </w:r>
    </w:p>
    <w:p w14:paraId="2246F601" w14:textId="77777777" w:rsidR="000D6D84" w:rsidRPr="00A42735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83EA9" w14:textId="77777777" w:rsidR="000D6D84" w:rsidRPr="00A42735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przeznaczenia w budżecie gminy środków finansowych na działalność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Dzielnica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gospodaruje tymi środkami w ramach budżetu Gminy.</w:t>
      </w:r>
    </w:p>
    <w:p w14:paraId="2F689903" w14:textId="77777777" w:rsidR="000D6D84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Środki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wyodrębnione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funduszu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Dzielnicy 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przeznaczone wyłącznie na realizację przedsięwzięć zgodnych z wnioskiem złożonym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Dzielnicę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przepisów ustawy o funduszu sołeckim.</w:t>
      </w:r>
    </w:p>
    <w:p w14:paraId="5AC2C3BB" w14:textId="77777777" w:rsidR="000D6D84" w:rsidRPr="00A42735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3.Rada Miejska odrębną uchwałą może przekazać na rzecz Dzielnicy mienie komunalne.</w:t>
      </w:r>
    </w:p>
    <w:p w14:paraId="7CDBCD3F" w14:textId="77777777" w:rsidR="000D6D84" w:rsidRPr="00A42735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Składniki mienia komunalnego pochodzące ze środków wyodrębnionych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przekazanych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pozostają w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posiadaniu.</w:t>
      </w:r>
    </w:p>
    <w:p w14:paraId="175DF4CE" w14:textId="77777777" w:rsidR="000D6D84" w:rsidRPr="00A42735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553B0" w14:textId="77777777" w:rsidR="000D6D84" w:rsidRPr="00A42735" w:rsidRDefault="000D6D84" w:rsidP="000D6D8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7E83A0A" w14:textId="77777777" w:rsidR="000D6D84" w:rsidRPr="00A42735" w:rsidRDefault="000D6D84" w:rsidP="000D6D8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Kontrola i nadzór nad działalnością Sołectwa</w:t>
      </w:r>
    </w:p>
    <w:p w14:paraId="630766D3" w14:textId="77777777" w:rsidR="000D6D84" w:rsidRPr="00A42735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09AA6" w14:textId="77777777" w:rsidR="000D6D84" w:rsidRPr="00A42735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 Kontrolę i nadzór nad działalnością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sprawuje Rada Miejska w Tarnogrodzie i Burmistrz.</w:t>
      </w:r>
    </w:p>
    <w:p w14:paraId="68399EA8" w14:textId="77777777" w:rsidR="000D6D84" w:rsidRPr="00A42735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>2.Nadzór sprawowany jest w zakresie legalności, celowości, rzetelności i gospodarności.</w:t>
      </w:r>
    </w:p>
    <w:p w14:paraId="05887065" w14:textId="77777777" w:rsidR="000D6D84" w:rsidRPr="00A42735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3.Uchwały Zebrania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sprzeczne z prawem są nieważne.</w:t>
      </w:r>
    </w:p>
    <w:p w14:paraId="5E4C929B" w14:textId="77777777" w:rsidR="000D6D84" w:rsidRPr="00A42735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Organy gminy mają prawo żądania niezbędnych informacji, sprawozdań, danych i wyjaśnień dotyczących funkcjonowania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oceny jego działalności.</w:t>
      </w:r>
    </w:p>
    <w:p w14:paraId="3AA11BD3" w14:textId="77777777" w:rsidR="000D6D84" w:rsidRPr="00A42735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54D7C" w14:textId="77777777" w:rsidR="000D6D84" w:rsidRPr="00A42735" w:rsidRDefault="000D6D84" w:rsidP="000D6D8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A741A" w14:textId="77777777" w:rsidR="000D6D84" w:rsidRPr="00A42735" w:rsidRDefault="000D6D84" w:rsidP="000D6D8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5F4CC0F" w14:textId="77777777" w:rsidR="000D6D84" w:rsidRPr="00A42735" w:rsidRDefault="000D6D84" w:rsidP="000D6D8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Postanowienia końcowe</w:t>
      </w:r>
    </w:p>
    <w:p w14:paraId="6B452148" w14:textId="77777777" w:rsidR="000D6D84" w:rsidRDefault="000D6D84" w:rsidP="000D6D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4D14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1.Zmiany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Statucie Dzielnicy uchwala Rada Miejska z własnej inicjatywy, na wniosek Burmistrza lub Zebrania Mieszkańców.</w:t>
      </w:r>
    </w:p>
    <w:p w14:paraId="561AAC15" w14:textId="77777777" w:rsidR="000D6D84" w:rsidRPr="00A42735" w:rsidRDefault="000D6D84" w:rsidP="000D6D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statutu następuje w trybie określonym dla jego uchwalenia.</w:t>
      </w:r>
    </w:p>
    <w:p w14:paraId="5848953E" w14:textId="77777777" w:rsidR="000D6D84" w:rsidRPr="00A42735" w:rsidRDefault="000D6D84" w:rsidP="000D6D84">
      <w:pPr>
        <w:spacing w:line="254" w:lineRule="auto"/>
      </w:pPr>
    </w:p>
    <w:p w14:paraId="73924FC6" w14:textId="77777777" w:rsidR="000D6D84" w:rsidRPr="00E15C9A" w:rsidRDefault="000D6D84" w:rsidP="000D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F0B607B" w14:textId="77777777" w:rsidR="000D6D84" w:rsidRDefault="000D6D84" w:rsidP="000D6D84"/>
    <w:p w14:paraId="558BAE39" w14:textId="77777777" w:rsidR="000D6D84" w:rsidRDefault="000D6D84" w:rsidP="00F1689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7" w:name="_GoBack"/>
      <w:bookmarkEnd w:id="7"/>
    </w:p>
    <w:sectPr w:rsidR="000D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FF"/>
    <w:rsid w:val="000D6D84"/>
    <w:rsid w:val="0024557A"/>
    <w:rsid w:val="004526FF"/>
    <w:rsid w:val="00904F85"/>
    <w:rsid w:val="00F1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A6F4"/>
  <w15:chartTrackingRefBased/>
  <w15:docId w15:val="{C9386EB5-73F9-48B1-B7A3-D5B0C30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8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2319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3</cp:revision>
  <dcterms:created xsi:type="dcterms:W3CDTF">2020-02-04T11:24:00Z</dcterms:created>
  <dcterms:modified xsi:type="dcterms:W3CDTF">2020-02-20T08:16:00Z</dcterms:modified>
</cp:coreProperties>
</file>